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ED" w:rsidRPr="00A41145" w:rsidRDefault="00981FED" w:rsidP="006831E1">
      <w:pPr>
        <w:pStyle w:val="a3"/>
        <w:spacing w:line="288" w:lineRule="auto"/>
        <w:jc w:val="center"/>
      </w:pPr>
    </w:p>
    <w:p w:rsidR="006831E1" w:rsidRPr="00A41145" w:rsidRDefault="00DB5987" w:rsidP="006831E1">
      <w:pPr>
        <w:pStyle w:val="a3"/>
        <w:spacing w:line="288" w:lineRule="auto"/>
        <w:jc w:val="center"/>
        <w:rPr>
          <w:b/>
        </w:rPr>
      </w:pPr>
      <w:r w:rsidRPr="00A41145">
        <w:rPr>
          <w:b/>
        </w:rPr>
        <w:t>РАСЧЕТ</w:t>
      </w:r>
      <w:r w:rsidR="00B45B43" w:rsidRPr="00A41145">
        <w:rPr>
          <w:b/>
        </w:rPr>
        <w:t xml:space="preserve"> </w:t>
      </w:r>
    </w:p>
    <w:p w:rsidR="00981FED" w:rsidRPr="00A41145" w:rsidRDefault="00981FED" w:rsidP="00760763">
      <w:pPr>
        <w:jc w:val="center"/>
        <w:rPr>
          <w:b/>
          <w:bCs/>
          <w:sz w:val="28"/>
          <w:szCs w:val="28"/>
        </w:rPr>
      </w:pPr>
      <w:proofErr w:type="gramStart"/>
      <w:r w:rsidRPr="00A41145">
        <w:rPr>
          <w:b/>
          <w:bCs/>
          <w:sz w:val="28"/>
          <w:szCs w:val="28"/>
        </w:rPr>
        <w:t xml:space="preserve">для распределения общего объема межбюджетных трансфертов </w:t>
      </w:r>
      <w:r w:rsidR="00CF532C" w:rsidRPr="00A41145">
        <w:rPr>
          <w:b/>
          <w:bCs/>
          <w:sz w:val="28"/>
          <w:szCs w:val="28"/>
        </w:rPr>
        <w:t>(</w:t>
      </w:r>
      <w:r w:rsidR="00CF532C" w:rsidRPr="00A41145">
        <w:rPr>
          <w:b/>
          <w:sz w:val="28"/>
          <w:szCs w:val="28"/>
        </w:rPr>
        <w:t>субвенции)</w:t>
      </w:r>
      <w:r w:rsidR="00DB5987" w:rsidRPr="00A41145">
        <w:rPr>
          <w:b/>
          <w:sz w:val="28"/>
          <w:szCs w:val="28"/>
        </w:rPr>
        <w:t xml:space="preserve"> </w:t>
      </w:r>
      <w:r w:rsidR="00FA5B81">
        <w:rPr>
          <w:b/>
          <w:sz w:val="28"/>
          <w:szCs w:val="28"/>
        </w:rPr>
        <w:t>бюджету Азнакаевского муниципального района</w:t>
      </w:r>
      <w:r w:rsidR="00385E22" w:rsidRPr="00A41145">
        <w:rPr>
          <w:b/>
          <w:sz w:val="28"/>
          <w:szCs w:val="28"/>
        </w:rPr>
        <w:t xml:space="preserve"> </w:t>
      </w:r>
      <w:r w:rsidR="000906C0">
        <w:rPr>
          <w:b/>
          <w:sz w:val="28"/>
          <w:szCs w:val="28"/>
        </w:rPr>
        <w:t xml:space="preserve">Республики Татарстан </w:t>
      </w:r>
      <w:r w:rsidR="00385E22" w:rsidRPr="00A41145">
        <w:rPr>
          <w:b/>
          <w:sz w:val="28"/>
          <w:szCs w:val="28"/>
        </w:rPr>
        <w:t>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комиссариаты,</w:t>
      </w:r>
      <w:r w:rsidR="00DB5987" w:rsidRPr="00A41145">
        <w:rPr>
          <w:b/>
          <w:bCs/>
          <w:sz w:val="28"/>
          <w:szCs w:val="28"/>
        </w:rPr>
        <w:t xml:space="preserve"> </w:t>
      </w:r>
      <w:r w:rsidRPr="00A41145">
        <w:rPr>
          <w:b/>
          <w:bCs/>
          <w:sz w:val="28"/>
          <w:szCs w:val="28"/>
        </w:rPr>
        <w:t>на 201</w:t>
      </w:r>
      <w:r w:rsidR="009336C5">
        <w:rPr>
          <w:b/>
          <w:bCs/>
          <w:sz w:val="28"/>
          <w:szCs w:val="28"/>
        </w:rPr>
        <w:t>7</w:t>
      </w:r>
      <w:r w:rsidRPr="00A41145">
        <w:rPr>
          <w:b/>
          <w:bCs/>
          <w:sz w:val="28"/>
          <w:szCs w:val="28"/>
        </w:rPr>
        <w:t xml:space="preserve"> год </w:t>
      </w:r>
      <w:r w:rsidR="00760763">
        <w:rPr>
          <w:b/>
          <w:bCs/>
          <w:sz w:val="28"/>
          <w:szCs w:val="28"/>
        </w:rPr>
        <w:t>и плановый период 2018 и 2019 годов</w:t>
      </w:r>
      <w:proofErr w:type="gramEnd"/>
    </w:p>
    <w:p w:rsidR="00981FED" w:rsidRDefault="00981FED" w:rsidP="006831E1">
      <w:pPr>
        <w:pStyle w:val="a3"/>
        <w:spacing w:line="288" w:lineRule="auto"/>
        <w:jc w:val="center"/>
      </w:pPr>
    </w:p>
    <w:p w:rsidR="005E0E03" w:rsidRPr="00A41145" w:rsidRDefault="005E0E03" w:rsidP="006831E1">
      <w:pPr>
        <w:pStyle w:val="a3"/>
        <w:spacing w:line="288" w:lineRule="auto"/>
        <w:jc w:val="center"/>
      </w:pPr>
    </w:p>
    <w:p w:rsidR="005E0E03" w:rsidRDefault="005E0E03" w:rsidP="005E0E03">
      <w:pPr>
        <w:pStyle w:val="a3"/>
        <w:ind w:firstLine="720"/>
        <w:jc w:val="both"/>
      </w:pPr>
      <w:r>
        <w:t xml:space="preserve">Расчетная потребность муниципального района в субвенции, </w:t>
      </w:r>
      <w:proofErr w:type="gramStart"/>
      <w:r>
        <w:t>выделяемой</w:t>
      </w:r>
      <w:proofErr w:type="gramEnd"/>
      <w:r>
        <w:t xml:space="preserve"> на осуществление первичного воинского учета на территориях, на которых отсутствуют военные комиссариаты, определялась исходя из:</w:t>
      </w:r>
    </w:p>
    <w:p w:rsidR="005E0E03" w:rsidRDefault="005E0E03" w:rsidP="005E0E03">
      <w:pPr>
        <w:pStyle w:val="a3"/>
        <w:numPr>
          <w:ilvl w:val="0"/>
          <w:numId w:val="1"/>
        </w:numPr>
        <w:jc w:val="both"/>
      </w:pPr>
      <w:r>
        <w:t>количества работников осуществляющих первичный воинский учет:</w:t>
      </w:r>
    </w:p>
    <w:p w:rsidR="005E0E03" w:rsidRDefault="00E627F4" w:rsidP="005E0E03">
      <w:pPr>
        <w:pStyle w:val="a3"/>
        <w:numPr>
          <w:ilvl w:val="2"/>
          <w:numId w:val="1"/>
        </w:numPr>
        <w:tabs>
          <w:tab w:val="clear" w:pos="2700"/>
        </w:tabs>
        <w:ind w:left="1701" w:hanging="283"/>
        <w:jc w:val="both"/>
      </w:pPr>
      <w:r>
        <w:t>2</w:t>
      </w:r>
      <w:r w:rsidR="005E0E03">
        <w:t xml:space="preserve"> освобожденных работников;</w:t>
      </w:r>
    </w:p>
    <w:p w:rsidR="005E0E03" w:rsidRDefault="00FA5B81" w:rsidP="005E0E03">
      <w:pPr>
        <w:pStyle w:val="a3"/>
        <w:numPr>
          <w:ilvl w:val="2"/>
          <w:numId w:val="1"/>
        </w:numPr>
        <w:tabs>
          <w:tab w:val="clear" w:pos="2700"/>
        </w:tabs>
        <w:ind w:left="1701" w:hanging="283"/>
        <w:jc w:val="both"/>
      </w:pPr>
      <w:r>
        <w:t>26</w:t>
      </w:r>
      <w:r w:rsidR="005E0E03">
        <w:t xml:space="preserve"> работников по совместительству с учетом коэффициента рабочего времени.</w:t>
      </w:r>
    </w:p>
    <w:p w:rsidR="005E0E03" w:rsidRDefault="005E0E03" w:rsidP="005E0E03">
      <w:pPr>
        <w:pStyle w:val="a3"/>
        <w:numPr>
          <w:ilvl w:val="0"/>
          <w:numId w:val="1"/>
        </w:numPr>
        <w:jc w:val="both"/>
      </w:pPr>
      <w:r>
        <w:t>коэффициента рабочего времени работника, осуществляющего работу по воинскому учету по совместительству – 0,4.</w:t>
      </w:r>
    </w:p>
    <w:p w:rsidR="005E0E03" w:rsidRDefault="005E0E03" w:rsidP="005E0E03">
      <w:pPr>
        <w:pStyle w:val="a3"/>
        <w:numPr>
          <w:ilvl w:val="0"/>
          <w:numId w:val="1"/>
        </w:numPr>
        <w:jc w:val="both"/>
      </w:pPr>
      <w:r>
        <w:t>текущих затрат на содержание военно-учетных работников осуществляющих первичный воинский учет на территориях, на которых отсутствуют военные комиссариаты.</w:t>
      </w:r>
    </w:p>
    <w:p w:rsidR="005E0E03" w:rsidRDefault="005E0E03" w:rsidP="005E0E03">
      <w:pPr>
        <w:pStyle w:val="a3"/>
        <w:jc w:val="both"/>
      </w:pPr>
    </w:p>
    <w:p w:rsidR="009336C5" w:rsidRDefault="009336C5" w:rsidP="009336C5">
      <w:pPr>
        <w:ind w:firstLine="720"/>
        <w:jc w:val="both"/>
        <w:rPr>
          <w:sz w:val="28"/>
        </w:rPr>
      </w:pPr>
      <w:proofErr w:type="gramStart"/>
      <w:r>
        <w:rPr>
          <w:sz w:val="28"/>
        </w:rPr>
        <w:t>Исходя из данных показателей рассчитан</w:t>
      </w:r>
      <w:proofErr w:type="gramEnd"/>
      <w:r>
        <w:rPr>
          <w:sz w:val="28"/>
        </w:rPr>
        <w:t xml:space="preserve">  общий объем субвенции муниципальным образованиям:</w:t>
      </w:r>
    </w:p>
    <w:p w:rsidR="009336C5" w:rsidRPr="001B79E2" w:rsidRDefault="009336C5" w:rsidP="009336C5">
      <w:pPr>
        <w:ind w:firstLine="720"/>
        <w:jc w:val="both"/>
        <w:rPr>
          <w:sz w:val="28"/>
        </w:rPr>
      </w:pPr>
      <w:r>
        <w:rPr>
          <w:sz w:val="28"/>
        </w:rPr>
        <w:t xml:space="preserve"> </w:t>
      </w:r>
      <w:r w:rsidRPr="001B79E2">
        <w:rPr>
          <w:sz w:val="28"/>
        </w:rPr>
        <w:t>201</w:t>
      </w:r>
      <w:r>
        <w:rPr>
          <w:sz w:val="28"/>
        </w:rPr>
        <w:t>7</w:t>
      </w:r>
      <w:r w:rsidRPr="001B79E2">
        <w:rPr>
          <w:sz w:val="28"/>
        </w:rPr>
        <w:t xml:space="preserve"> год – </w:t>
      </w:r>
      <w:r>
        <w:rPr>
          <w:sz w:val="28"/>
        </w:rPr>
        <w:t>2 607,0</w:t>
      </w:r>
      <w:r w:rsidRPr="001B79E2">
        <w:rPr>
          <w:sz w:val="28"/>
        </w:rPr>
        <w:t xml:space="preserve"> тыс. рублей;</w:t>
      </w:r>
    </w:p>
    <w:p w:rsidR="009336C5" w:rsidRPr="001B79E2" w:rsidRDefault="009336C5" w:rsidP="009336C5">
      <w:pPr>
        <w:ind w:firstLine="720"/>
        <w:jc w:val="both"/>
        <w:rPr>
          <w:sz w:val="28"/>
        </w:rPr>
      </w:pPr>
      <w:r w:rsidRPr="001B79E2">
        <w:rPr>
          <w:sz w:val="28"/>
        </w:rPr>
        <w:t xml:space="preserve"> 201</w:t>
      </w:r>
      <w:r>
        <w:rPr>
          <w:sz w:val="28"/>
        </w:rPr>
        <w:t>8</w:t>
      </w:r>
      <w:r w:rsidRPr="001B79E2">
        <w:rPr>
          <w:sz w:val="28"/>
        </w:rPr>
        <w:t xml:space="preserve"> год – </w:t>
      </w:r>
      <w:r>
        <w:rPr>
          <w:sz w:val="28"/>
        </w:rPr>
        <w:t>2 640,1</w:t>
      </w:r>
      <w:r w:rsidRPr="001B79E2">
        <w:rPr>
          <w:sz w:val="28"/>
        </w:rPr>
        <w:t xml:space="preserve"> тыс.</w:t>
      </w:r>
      <w:r>
        <w:rPr>
          <w:sz w:val="28"/>
        </w:rPr>
        <w:t xml:space="preserve"> </w:t>
      </w:r>
      <w:r w:rsidRPr="001B79E2">
        <w:rPr>
          <w:sz w:val="28"/>
        </w:rPr>
        <w:t>рублей;</w:t>
      </w:r>
    </w:p>
    <w:p w:rsidR="009336C5" w:rsidRDefault="009336C5" w:rsidP="009336C5">
      <w:pPr>
        <w:ind w:firstLine="720"/>
        <w:jc w:val="both"/>
        <w:rPr>
          <w:sz w:val="28"/>
        </w:rPr>
      </w:pPr>
      <w:r w:rsidRPr="001B79E2">
        <w:rPr>
          <w:sz w:val="28"/>
        </w:rPr>
        <w:t xml:space="preserve"> 201</w:t>
      </w:r>
      <w:r>
        <w:rPr>
          <w:sz w:val="28"/>
        </w:rPr>
        <w:t>9 год – 2 520,8</w:t>
      </w:r>
      <w:r w:rsidRPr="001B79E2">
        <w:rPr>
          <w:sz w:val="28"/>
        </w:rPr>
        <w:t xml:space="preserve"> </w:t>
      </w:r>
      <w:r>
        <w:rPr>
          <w:sz w:val="28"/>
        </w:rPr>
        <w:t>тыс. рублей.</w:t>
      </w:r>
    </w:p>
    <w:p w:rsidR="006D666D" w:rsidRPr="00A41145" w:rsidRDefault="006D666D" w:rsidP="005E0E03">
      <w:pPr>
        <w:ind w:firstLine="720"/>
        <w:jc w:val="both"/>
      </w:pPr>
    </w:p>
    <w:sectPr w:rsidR="006D666D" w:rsidRPr="00A41145" w:rsidSect="00981FE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4FA" w:rsidRDefault="00B854FA" w:rsidP="002607DA">
      <w:r>
        <w:separator/>
      </w:r>
    </w:p>
  </w:endnote>
  <w:endnote w:type="continuationSeparator" w:id="0">
    <w:p w:rsidR="00B854FA" w:rsidRDefault="00B854FA" w:rsidP="00260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4FA" w:rsidRDefault="00B854FA" w:rsidP="002607DA">
      <w:r>
        <w:separator/>
      </w:r>
    </w:p>
  </w:footnote>
  <w:footnote w:type="continuationSeparator" w:id="0">
    <w:p w:rsidR="00B854FA" w:rsidRDefault="00B854FA" w:rsidP="00260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3B2B"/>
    <w:multiLevelType w:val="hybridMultilevel"/>
    <w:tmpl w:val="F8A20F74"/>
    <w:lvl w:ilvl="0" w:tplc="330A4EE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A64EA77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446172C">
      <w:start w:val="1"/>
      <w:numFmt w:val="bullet"/>
      <w:lvlText w:val="–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B43"/>
    <w:rsid w:val="000906C0"/>
    <w:rsid w:val="00095EBA"/>
    <w:rsid w:val="000C4D82"/>
    <w:rsid w:val="000D7E09"/>
    <w:rsid w:val="000E7FF8"/>
    <w:rsid w:val="000F2DA6"/>
    <w:rsid w:val="0014295C"/>
    <w:rsid w:val="00163069"/>
    <w:rsid w:val="00187187"/>
    <w:rsid w:val="001A288E"/>
    <w:rsid w:val="001A3211"/>
    <w:rsid w:val="001B79E2"/>
    <w:rsid w:val="00255A81"/>
    <w:rsid w:val="002607DA"/>
    <w:rsid w:val="002E0B81"/>
    <w:rsid w:val="00385E22"/>
    <w:rsid w:val="00396E23"/>
    <w:rsid w:val="003E2DAD"/>
    <w:rsid w:val="00407068"/>
    <w:rsid w:val="00431DFC"/>
    <w:rsid w:val="00433581"/>
    <w:rsid w:val="00434ADD"/>
    <w:rsid w:val="004459A8"/>
    <w:rsid w:val="004F5DFA"/>
    <w:rsid w:val="00530283"/>
    <w:rsid w:val="00532859"/>
    <w:rsid w:val="005345F4"/>
    <w:rsid w:val="005E0E03"/>
    <w:rsid w:val="00611449"/>
    <w:rsid w:val="006276E0"/>
    <w:rsid w:val="006600F9"/>
    <w:rsid w:val="006831E1"/>
    <w:rsid w:val="00697E2F"/>
    <w:rsid w:val="006D42A7"/>
    <w:rsid w:val="006D666D"/>
    <w:rsid w:val="00760763"/>
    <w:rsid w:val="007D0BB6"/>
    <w:rsid w:val="00802E1A"/>
    <w:rsid w:val="00833570"/>
    <w:rsid w:val="008470BA"/>
    <w:rsid w:val="008875ED"/>
    <w:rsid w:val="008D4E42"/>
    <w:rsid w:val="008F141A"/>
    <w:rsid w:val="009103A6"/>
    <w:rsid w:val="00923E38"/>
    <w:rsid w:val="00931055"/>
    <w:rsid w:val="009336C5"/>
    <w:rsid w:val="0097122A"/>
    <w:rsid w:val="00981FED"/>
    <w:rsid w:val="009F2FB4"/>
    <w:rsid w:val="00A045ED"/>
    <w:rsid w:val="00A41145"/>
    <w:rsid w:val="00AD2188"/>
    <w:rsid w:val="00AF1C89"/>
    <w:rsid w:val="00AF577A"/>
    <w:rsid w:val="00AF74D3"/>
    <w:rsid w:val="00B14B8B"/>
    <w:rsid w:val="00B45B43"/>
    <w:rsid w:val="00B854FA"/>
    <w:rsid w:val="00BA2AA8"/>
    <w:rsid w:val="00BD0339"/>
    <w:rsid w:val="00BD4C89"/>
    <w:rsid w:val="00C5490B"/>
    <w:rsid w:val="00CA1A63"/>
    <w:rsid w:val="00CF532C"/>
    <w:rsid w:val="00D82EEB"/>
    <w:rsid w:val="00DB5987"/>
    <w:rsid w:val="00DC6D52"/>
    <w:rsid w:val="00DC6DEB"/>
    <w:rsid w:val="00DC703F"/>
    <w:rsid w:val="00E128D4"/>
    <w:rsid w:val="00E2226E"/>
    <w:rsid w:val="00E627F4"/>
    <w:rsid w:val="00ED18D6"/>
    <w:rsid w:val="00ED3350"/>
    <w:rsid w:val="00EE48E7"/>
    <w:rsid w:val="00F92DF8"/>
    <w:rsid w:val="00FA13E1"/>
    <w:rsid w:val="00FA5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B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45B43"/>
    <w:rPr>
      <w:sz w:val="28"/>
    </w:rPr>
  </w:style>
  <w:style w:type="paragraph" w:styleId="a4">
    <w:name w:val="Balloon Text"/>
    <w:basedOn w:val="a"/>
    <w:link w:val="a5"/>
    <w:rsid w:val="000F2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2D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2607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607DA"/>
    <w:rPr>
      <w:sz w:val="24"/>
      <w:szCs w:val="24"/>
    </w:rPr>
  </w:style>
  <w:style w:type="paragraph" w:styleId="a8">
    <w:name w:val="footer"/>
    <w:basedOn w:val="a"/>
    <w:link w:val="a9"/>
    <w:rsid w:val="002607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607D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25423-034E-4BAB-A5B7-6159211C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 </vt:lpstr>
    </vt:vector>
  </TitlesOfParts>
  <Company>Minfin RT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 </dc:title>
  <dc:subject/>
  <dc:creator>spez</dc:creator>
  <cp:keywords/>
  <dc:description/>
  <cp:lastModifiedBy>Юсупова</cp:lastModifiedBy>
  <cp:revision>18</cp:revision>
  <cp:lastPrinted>2011-09-21T16:52:00Z</cp:lastPrinted>
  <dcterms:created xsi:type="dcterms:W3CDTF">2013-09-18T16:56:00Z</dcterms:created>
  <dcterms:modified xsi:type="dcterms:W3CDTF">2016-10-16T13:58:00Z</dcterms:modified>
</cp:coreProperties>
</file>